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85BD" w14:textId="77777777" w:rsidR="00A25E3B" w:rsidRDefault="00A25E3B" w:rsidP="000E4649">
      <w:pPr>
        <w:spacing w:after="0" w:line="240" w:lineRule="auto"/>
      </w:pPr>
      <w:bookmarkStart w:id="0" w:name="_GoBack"/>
      <w:bookmarkEnd w:id="0"/>
    </w:p>
    <w:p w14:paraId="31F182BF" w14:textId="77777777" w:rsidR="00A25E3B" w:rsidRPr="00A25E3B" w:rsidRDefault="00A25E3B" w:rsidP="000E4649">
      <w:pPr>
        <w:spacing w:after="0" w:line="240" w:lineRule="auto"/>
      </w:pPr>
    </w:p>
    <w:p w14:paraId="1931A032" w14:textId="612549A3" w:rsidR="00A25E3B" w:rsidRDefault="00A25E3B" w:rsidP="000E464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A25E3B">
        <w:rPr>
          <w:b/>
          <w:bCs/>
          <w:color w:val="000000"/>
        </w:rPr>
        <w:t xml:space="preserve">TÍTULO EN </w:t>
      </w:r>
      <w:proofErr w:type="gramStart"/>
      <w:r w:rsidRPr="00A25E3B">
        <w:rPr>
          <w:b/>
          <w:bCs/>
          <w:color w:val="000000"/>
        </w:rPr>
        <w:t>ESPAÑOL</w:t>
      </w:r>
      <w:r>
        <w:rPr>
          <w:b/>
          <w:bCs/>
          <w:color w:val="000000"/>
        </w:rPr>
        <w:t xml:space="preserve"> </w:t>
      </w:r>
      <w:r w:rsidR="001E7664">
        <w:rPr>
          <w:b/>
          <w:bCs/>
          <w:color w:val="000000"/>
        </w:rPr>
        <w:t>:</w:t>
      </w:r>
      <w:proofErr w:type="gramEnd"/>
    </w:p>
    <w:p w14:paraId="2AE80D92" w14:textId="77777777" w:rsidR="001E7664" w:rsidRPr="00A25E3B" w:rsidRDefault="001E7664" w:rsidP="000E4649">
      <w:pPr>
        <w:pStyle w:val="NormalWeb"/>
        <w:spacing w:before="0" w:beforeAutospacing="0" w:after="0" w:afterAutospacing="0"/>
        <w:jc w:val="both"/>
      </w:pPr>
    </w:p>
    <w:p w14:paraId="1FDB6A98" w14:textId="710BA90F" w:rsidR="00A25E3B" w:rsidRPr="00A25E3B" w:rsidRDefault="001E7664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sz w:val="24"/>
          <w:szCs w:val="24"/>
          <w:lang w:eastAsia="es-CO"/>
        </w:rPr>
        <w:t>El comercio internacional y el medio ambiente</w:t>
      </w:r>
    </w:p>
    <w:p w14:paraId="3F95072F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9A11926" w14:textId="77777777" w:rsidR="001E7664" w:rsidRDefault="001E7664" w:rsidP="001E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Samuel Ríos Villa</w:t>
      </w:r>
    </w:p>
    <w:p w14:paraId="727C44E7" w14:textId="77777777" w:rsidR="001E7664" w:rsidRDefault="001E7664" w:rsidP="001E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1F52435A" w14:textId="789C2D19" w:rsidR="001E7664" w:rsidRPr="001E7664" w:rsidRDefault="001E7664" w:rsidP="001E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t xml:space="preserve"> </w:t>
      </w: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1.Estudiante de negocios internacionales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,</w:t>
      </w: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universidad Católica Luis Amigó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Grupo de</w:t>
      </w:r>
    </w:p>
    <w:p w14:paraId="11AE4754" w14:textId="0CD7E2F8" w:rsidR="00A25E3B" w:rsidRPr="001E7664" w:rsidRDefault="001E7664" w:rsidP="001E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Investigación </w:t>
      </w:r>
      <w:proofErr w:type="gramStart"/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SECOE ,semillero</w:t>
      </w:r>
      <w:proofErr w:type="gramEnd"/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de economía y comercio exterior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ORCI,</w:t>
      </w: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Medellín, Colombia,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samuel.riosvi@amigo.edu.co</w:t>
      </w:r>
      <w:r w:rsidR="00A25E3B" w:rsidRPr="00A25E3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14:paraId="72B6673D" w14:textId="3A392312" w:rsidR="00A25E3B" w:rsidRPr="00A25E3B" w:rsidRDefault="00A25E3B" w:rsidP="001E76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</w:p>
    <w:p w14:paraId="14637294" w14:textId="7B456CBB" w:rsidR="00A25E3B" w:rsidRDefault="00A25E3B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Resumen: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</w:p>
    <w:p w14:paraId="316932A1" w14:textId="2BC80529" w:rsid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337AB1FD" w14:textId="050B0451" w:rsid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12B13CE5" w14:textId="3479C9C6" w:rsid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4DD883FF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 comercio internacional es un motor clave del crecimiento económico, ya que permite a los países</w:t>
      </w:r>
    </w:p>
    <w:p w14:paraId="064CAC5A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intercambiar bienes y servicios a nivel mundial. Sin embargo, esta apertura genera importantes</w:t>
      </w:r>
    </w:p>
    <w:p w14:paraId="467C9C96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desafíos ambientales, en particular debido al aumento de la producción, el consumo y el transporte.</w:t>
      </w:r>
    </w:p>
    <w:p w14:paraId="3590008F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Este estudio analiza la eficacia de las políticas comerciales internacionales para promover la</w:t>
      </w:r>
    </w:p>
    <w:p w14:paraId="70722E29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sostenibilidad ambiental.</w:t>
      </w:r>
    </w:p>
    <w:p w14:paraId="6761CE48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2E3395DF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Para el desarrollo de esta investigación se utilizó un enfoque mixto, combinando herramientas</w:t>
      </w:r>
    </w:p>
    <w:p w14:paraId="0C094D34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cualitativas y cuantitativas, siendo el análisis de datos la metodología principal. Esta permite una</w:t>
      </w:r>
    </w:p>
    <w:p w14:paraId="5BE3786A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comprensión precisa del impacto ambiental derivado de las prácticas comerciales internacionales. La</w:t>
      </w:r>
    </w:p>
    <w:p w14:paraId="408F6103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revisión bibliográfica y el estudio de casos también aportaron a la interpretación de las dinámicas</w:t>
      </w:r>
    </w:p>
    <w:p w14:paraId="57897626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globales.</w:t>
      </w:r>
    </w:p>
    <w:p w14:paraId="4F866346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719B5B9A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Los resultados indican que, aunque el comercio ha contribuido al desarrollo económico, también ha</w:t>
      </w:r>
    </w:p>
    <w:p w14:paraId="701627B7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generado consecuencias ambientales importantes. Sin embargo, se observa una tendencia creciente</w:t>
      </w:r>
    </w:p>
    <w:p w14:paraId="1CFE9297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hacia la adopción de prácticas sostenibles tanto por parte de las empresas como de los consumidores.</w:t>
      </w:r>
    </w:p>
    <w:p w14:paraId="6D4A6F1D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Las empresas están comenzando a implementar procesos más responsables con el medio ambiente y</w:t>
      </w:r>
    </w:p>
    <w:p w14:paraId="5B959795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los consumidores demuestran una mayor conciencia ambiental, priorizando productos que</w:t>
      </w:r>
    </w:p>
    <w:p w14:paraId="14E50646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promuevan la sostenibilidad.</w:t>
      </w:r>
    </w:p>
    <w:p w14:paraId="312E686C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5C68CB87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lastRenderedPageBreak/>
        <w:t>Se concluye que la incorporación de criterios ambientales en las políticas comerciales internacionales</w:t>
      </w:r>
    </w:p>
    <w:p w14:paraId="3B54E125" w14:textId="77777777" w:rsidR="001E7664" w:rsidRP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 fundamental para reducir los efectos negativos sobre el entorno y avanzar hacia un modelo de</w:t>
      </w:r>
    </w:p>
    <w:p w14:paraId="3F3E8DB1" w14:textId="424E1FE2" w:rsid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E766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desarrollo más equilibrado y sostenible.</w:t>
      </w:r>
    </w:p>
    <w:p w14:paraId="59181449" w14:textId="0BCF115C" w:rsid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21D9ABEC" w14:textId="36A54ABC" w:rsidR="001E7664" w:rsidRDefault="001E7664" w:rsidP="001E7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462F5163" w14:textId="359722E1" w:rsid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</w:pPr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Palabras clave:</w:t>
      </w:r>
    </w:p>
    <w:p w14:paraId="0221ECEE" w14:textId="6A8B1C1B" w:rsidR="00C807F5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</w:pPr>
    </w:p>
    <w:p w14:paraId="75C23A1C" w14:textId="373C3025" w:rsidR="00C807F5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</w:pPr>
    </w:p>
    <w:p w14:paraId="1B0FCB8B" w14:textId="4DCFF4FD" w:rsidR="00C807F5" w:rsidRPr="00A25E3B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807F5">
        <w:rPr>
          <w:rFonts w:ascii="Times New Roman" w:eastAsia="Times New Roman" w:hAnsi="Times New Roman" w:cs="Times New Roman"/>
          <w:sz w:val="24"/>
          <w:szCs w:val="24"/>
          <w:lang w:eastAsia="es-CO"/>
        </w:rPr>
        <w:t>Comercio internacional, sostenibilidad, medio ambiente, políticas comerciales, cambio climático</w:t>
      </w:r>
    </w:p>
    <w:p w14:paraId="20521098" w14:textId="77777777" w:rsidR="00A25E3B" w:rsidRPr="00A25E3B" w:rsidRDefault="00774D7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14:paraId="226DD471" w14:textId="30420193" w:rsid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Abstract</w:t>
      </w:r>
      <w:proofErr w:type="spellEnd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Pr="00A25E3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</w:p>
    <w:p w14:paraId="6F432BCE" w14:textId="7EF48202" w:rsidR="00C807F5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3B15A9B7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International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trade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a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key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driver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economic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growth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allowing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countries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exchange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goods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</w:t>
      </w:r>
    </w:p>
    <w:p w14:paraId="491CA8D9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services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globally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However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openness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creates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significant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environmental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challenges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particularly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due</w:t>
      </w:r>
      <w:proofErr w:type="spellEnd"/>
    </w:p>
    <w:p w14:paraId="6B865EBA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increased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production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consumption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and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transportation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study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analyzes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effectiveness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 A</w:t>
      </w:r>
    </w:p>
    <w:p w14:paraId="1CECF3DE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mixed-methods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approach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was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used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develop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research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combining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qualitative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quantitative</w:t>
      </w:r>
      <w:proofErr w:type="spellEnd"/>
    </w:p>
    <w:p w14:paraId="49544D83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tools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with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data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analysis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as the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primary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methodology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This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approach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allows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for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 precise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understanding</w:t>
      </w:r>
      <w:proofErr w:type="spellEnd"/>
    </w:p>
    <w:p w14:paraId="422E6777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environmental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impact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international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trade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practices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A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literature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review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case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studies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also</w:t>
      </w:r>
      <w:proofErr w:type="spellEnd"/>
    </w:p>
    <w:p w14:paraId="09442803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contributed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interpretation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global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dynamics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14:paraId="16BF9E29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The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results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indicate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although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trade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has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contributed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economic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development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has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also</w:t>
      </w:r>
      <w:proofErr w:type="spellEnd"/>
    </w:p>
    <w:p w14:paraId="50233EAB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generated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significant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environmental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consequences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However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there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a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growing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trend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toward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the</w:t>
      </w:r>
    </w:p>
    <w:p w14:paraId="732813AA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adoption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of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sustainable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practices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both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businesses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consumers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Businesses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are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beginning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</w:p>
    <w:p w14:paraId="63875006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implement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more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environmentally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responsible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processes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and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consumers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are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demonstrating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greater</w:t>
      </w:r>
      <w:proofErr w:type="spellEnd"/>
    </w:p>
    <w:p w14:paraId="5915EC57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environmental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awareness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prioritizing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products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promote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sustainability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14:paraId="3918B09B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The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conclusion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that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incorporating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environmental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criteria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into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international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trade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policies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is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essential</w:t>
      </w:r>
      <w:proofErr w:type="spellEnd"/>
    </w:p>
    <w:p w14:paraId="033BEC79" w14:textId="77777777" w:rsidR="00C807F5" w:rsidRPr="00C807F5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reducing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negative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impacts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on the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environment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moving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toward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 more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balanced</w:t>
      </w:r>
      <w:proofErr w:type="spellEnd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and </w:t>
      </w:r>
      <w:proofErr w:type="spellStart"/>
      <w:r w:rsidRPr="00C807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sustainable</w:t>
      </w:r>
      <w:proofErr w:type="spellEnd"/>
    </w:p>
    <w:p w14:paraId="052C7074" w14:textId="2CEBA058" w:rsidR="00C807F5" w:rsidRPr="00A52A58" w:rsidRDefault="00C807F5" w:rsidP="00C80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A52A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development </w:t>
      </w:r>
      <w:proofErr w:type="gramStart"/>
      <w:r w:rsidRPr="00A52A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model.nternational</w:t>
      </w:r>
      <w:proofErr w:type="gramEnd"/>
      <w:r w:rsidRPr="00A52A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trade policies in promoting environmental sustainability.</w:t>
      </w:r>
    </w:p>
    <w:p w14:paraId="5C78FC69" w14:textId="28783B50" w:rsidR="00C807F5" w:rsidRPr="00A52A58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27882682" w14:textId="2D3A16C7" w:rsidR="00C807F5" w:rsidRPr="00A52A58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2888AA0F" w14:textId="1DF0CC28" w:rsidR="00C807F5" w:rsidRPr="00A52A58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39D4D1AE" w14:textId="347CCE10" w:rsidR="00C807F5" w:rsidRPr="00A52A58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32FA0B16" w14:textId="3D882B93" w:rsidR="00C807F5" w:rsidRPr="00A52A58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2BFC856A" w14:textId="1196F346" w:rsidR="00C807F5" w:rsidRPr="00A52A58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66FF8E02" w14:textId="74F7CACD" w:rsidR="00C807F5" w:rsidRPr="00A52A58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4CA96B35" w14:textId="77777777" w:rsidR="00C807F5" w:rsidRPr="00A52A58" w:rsidRDefault="00C807F5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6A7BAA92" w14:textId="4FAE4378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A2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Keyword</w:t>
      </w:r>
      <w:r w:rsid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s</w:t>
      </w:r>
      <w:proofErr w:type="spellEnd"/>
      <w:r w:rsid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:</w:t>
      </w:r>
      <w:r w:rsidR="00C807F5" w:rsidRPr="00C807F5">
        <w:t xml:space="preserve"> </w:t>
      </w:r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International </w:t>
      </w:r>
      <w:proofErr w:type="spellStart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trade</w:t>
      </w:r>
      <w:proofErr w:type="spellEnd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, </w:t>
      </w:r>
      <w:proofErr w:type="spellStart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sustainability</w:t>
      </w:r>
      <w:proofErr w:type="spellEnd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, </w:t>
      </w:r>
      <w:proofErr w:type="spellStart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environment</w:t>
      </w:r>
      <w:proofErr w:type="spellEnd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, </w:t>
      </w:r>
      <w:proofErr w:type="spellStart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trade</w:t>
      </w:r>
      <w:proofErr w:type="spellEnd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 </w:t>
      </w:r>
      <w:proofErr w:type="spellStart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policies</w:t>
      </w:r>
      <w:proofErr w:type="spellEnd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, </w:t>
      </w:r>
      <w:proofErr w:type="spellStart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climate</w:t>
      </w:r>
      <w:proofErr w:type="spellEnd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 </w:t>
      </w:r>
      <w:proofErr w:type="spellStart"/>
      <w:r w:rsidR="00C807F5" w:rsidRPr="00C80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change</w:t>
      </w:r>
      <w:proofErr w:type="spellEnd"/>
    </w:p>
    <w:p w14:paraId="254B93BC" w14:textId="77777777" w:rsidR="00A25E3B" w:rsidRPr="00A25E3B" w:rsidRDefault="00A25E3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F6F4DF7" w14:textId="77777777" w:rsidR="00774D7B" w:rsidRDefault="00774D7B" w:rsidP="000E4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</w:pPr>
    </w:p>
    <w:p w14:paraId="719501D6" w14:textId="77777777" w:rsidR="006916D7" w:rsidRPr="00A25E3B" w:rsidRDefault="006916D7" w:rsidP="000E4649">
      <w:pPr>
        <w:tabs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6D7" w:rsidRPr="00A25E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8F60" w14:textId="77777777" w:rsidR="001E17F2" w:rsidRDefault="001E17F2" w:rsidP="00A25E3B">
      <w:pPr>
        <w:spacing w:after="0" w:line="240" w:lineRule="auto"/>
      </w:pPr>
      <w:r>
        <w:separator/>
      </w:r>
    </w:p>
  </w:endnote>
  <w:endnote w:type="continuationSeparator" w:id="0">
    <w:p w14:paraId="789C9AB8" w14:textId="77777777" w:rsidR="001E17F2" w:rsidRDefault="001E17F2" w:rsidP="00A2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E40E" w14:textId="77777777" w:rsidR="00A25E3B" w:rsidRDefault="00A25E3B">
    <w:pPr>
      <w:pStyle w:val="Piedepgina"/>
    </w:pPr>
    <w:r w:rsidRPr="00A25E3B">
      <w:rPr>
        <w:noProof/>
      </w:rPr>
      <w:drawing>
        <wp:anchor distT="0" distB="0" distL="114300" distR="114300" simplePos="0" relativeHeight="251658240" behindDoc="1" locked="0" layoutInCell="1" allowOverlap="1" wp14:anchorId="7429B6C9" wp14:editId="7F562B03">
          <wp:simplePos x="0" y="0"/>
          <wp:positionH relativeFrom="page">
            <wp:align>left</wp:align>
          </wp:positionH>
          <wp:positionV relativeFrom="paragraph">
            <wp:posOffset>-353336</wp:posOffset>
          </wp:positionV>
          <wp:extent cx="7766299" cy="962220"/>
          <wp:effectExtent l="0" t="0" r="635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99" cy="96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5637" w14:textId="77777777" w:rsidR="001E17F2" w:rsidRDefault="001E17F2" w:rsidP="00A25E3B">
      <w:pPr>
        <w:spacing w:after="0" w:line="240" w:lineRule="auto"/>
      </w:pPr>
      <w:r>
        <w:separator/>
      </w:r>
    </w:p>
  </w:footnote>
  <w:footnote w:type="continuationSeparator" w:id="0">
    <w:p w14:paraId="08C3F0EA" w14:textId="77777777" w:rsidR="001E17F2" w:rsidRDefault="001E17F2" w:rsidP="00A2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4D52" w14:textId="77777777" w:rsidR="00A25E3B" w:rsidRPr="00A25E3B" w:rsidRDefault="00A25E3B" w:rsidP="00A25E3B">
    <w:pPr>
      <w:pStyle w:val="Encabezado"/>
    </w:pPr>
    <w:r w:rsidRPr="00A25E3B">
      <w:rPr>
        <w:noProof/>
      </w:rPr>
      <w:drawing>
        <wp:anchor distT="0" distB="0" distL="114300" distR="114300" simplePos="0" relativeHeight="251659264" behindDoc="1" locked="0" layoutInCell="1" allowOverlap="1" wp14:anchorId="7B45F605" wp14:editId="45FC1E78">
          <wp:simplePos x="0" y="0"/>
          <wp:positionH relativeFrom="margin">
            <wp:posOffset>-1301419</wp:posOffset>
          </wp:positionH>
          <wp:positionV relativeFrom="paragraph">
            <wp:posOffset>-497205</wp:posOffset>
          </wp:positionV>
          <wp:extent cx="7983418" cy="935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418" cy="93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1A4E"/>
    <w:multiLevelType w:val="multilevel"/>
    <w:tmpl w:val="CB6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B"/>
    <w:rsid w:val="000D6611"/>
    <w:rsid w:val="000E4649"/>
    <w:rsid w:val="00155E04"/>
    <w:rsid w:val="001E17F2"/>
    <w:rsid w:val="001E2477"/>
    <w:rsid w:val="001E7664"/>
    <w:rsid w:val="00373628"/>
    <w:rsid w:val="004239A6"/>
    <w:rsid w:val="006916D7"/>
    <w:rsid w:val="00774D7B"/>
    <w:rsid w:val="008453D5"/>
    <w:rsid w:val="00A25E3B"/>
    <w:rsid w:val="00A52A58"/>
    <w:rsid w:val="00C1281D"/>
    <w:rsid w:val="00C807F5"/>
    <w:rsid w:val="00DB1E8E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E3046"/>
  <w15:chartTrackingRefBased/>
  <w15:docId w15:val="{E921FDE4-CB8E-45B4-B009-24FCF5FF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E3B"/>
  </w:style>
  <w:style w:type="paragraph" w:styleId="Piedepgina">
    <w:name w:val="footer"/>
    <w:basedOn w:val="Normal"/>
    <w:link w:val="PiedepginaCar"/>
    <w:uiPriority w:val="99"/>
    <w:unhideWhenUsed/>
    <w:rsid w:val="00A2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E3B"/>
  </w:style>
  <w:style w:type="paragraph" w:styleId="NormalWeb">
    <w:name w:val="Normal (Web)"/>
    <w:basedOn w:val="Normal"/>
    <w:uiPriority w:val="99"/>
    <w:semiHidden/>
    <w:unhideWhenUsed/>
    <w:rsid w:val="00A2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25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Guerrero Molina</dc:creator>
  <cp:keywords/>
  <dc:description/>
  <cp:lastModifiedBy>Maria Isabel Guerrero Molina</cp:lastModifiedBy>
  <cp:revision>2</cp:revision>
  <dcterms:created xsi:type="dcterms:W3CDTF">2025-04-25T13:08:00Z</dcterms:created>
  <dcterms:modified xsi:type="dcterms:W3CDTF">2025-04-25T13:08:00Z</dcterms:modified>
</cp:coreProperties>
</file>