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C7A" w:rsidRDefault="00F00C7A">
      <w:pPr>
        <w:spacing w:after="0" w:line="240" w:lineRule="auto"/>
      </w:pPr>
      <w:bookmarkStart w:id="0" w:name="_GoBack"/>
      <w:bookmarkEnd w:id="0"/>
    </w:p>
    <w:p w:rsidR="00F00C7A" w:rsidRDefault="00524A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BARRERAS ARANCELARIAS Y RETOS DE INTERNACIONALIZACIÓN PARA LAS PYMES COLOMBIANAS.</w:t>
      </w:r>
    </w:p>
    <w:p w:rsidR="00F00C7A" w:rsidRPr="00DE101E" w:rsidRDefault="00524A97">
      <w:pPr>
        <w:spacing w:after="0" w:line="240" w:lineRule="auto"/>
        <w:jc w:val="both"/>
        <w:rPr>
          <w:rFonts w:ascii="Times New Roman" w:eastAsia="Times New Roman" w:hAnsi="Times New Roman" w:cs="Times New Roman"/>
          <w:b/>
          <w:i/>
          <w:color w:val="000000"/>
          <w:sz w:val="24"/>
          <w:szCs w:val="24"/>
          <w:lang w:val="en-US"/>
        </w:rPr>
      </w:pPr>
      <w:r w:rsidRPr="00DE101E">
        <w:rPr>
          <w:rFonts w:ascii="Times New Roman" w:eastAsia="Times New Roman" w:hAnsi="Times New Roman" w:cs="Times New Roman"/>
          <w:b/>
          <w:i/>
          <w:color w:val="000000"/>
          <w:sz w:val="24"/>
          <w:szCs w:val="24"/>
          <w:lang w:val="en-US"/>
        </w:rPr>
        <w:t>Tariff barriers and internationalization challenges for small and medium-sized colombian enterprises.</w:t>
      </w:r>
    </w:p>
    <w:p w:rsidR="00F00C7A" w:rsidRPr="00DE101E" w:rsidRDefault="00F00C7A">
      <w:pPr>
        <w:spacing w:after="0" w:line="240" w:lineRule="auto"/>
        <w:jc w:val="both"/>
        <w:rPr>
          <w:rFonts w:ascii="Times New Roman" w:eastAsia="Times New Roman" w:hAnsi="Times New Roman" w:cs="Times New Roman"/>
          <w:sz w:val="24"/>
          <w:szCs w:val="24"/>
          <w:lang w:val="en-US"/>
        </w:rPr>
      </w:pPr>
    </w:p>
    <w:p w:rsidR="00F00C7A" w:rsidRDefault="00524A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Valentina García Aguirre, Danna </w:t>
      </w:r>
      <w:proofErr w:type="spellStart"/>
      <w:r>
        <w:rPr>
          <w:rFonts w:ascii="Times New Roman" w:eastAsia="Times New Roman" w:hAnsi="Times New Roman" w:cs="Times New Roman"/>
          <w:color w:val="000000"/>
          <w:sz w:val="24"/>
          <w:szCs w:val="24"/>
        </w:rPr>
        <w:t>Yorley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Mejia</w:t>
      </w:r>
      <w:proofErr w:type="spellEnd"/>
      <w:r>
        <w:rPr>
          <w:rFonts w:ascii="Times New Roman" w:eastAsia="Times New Roman" w:hAnsi="Times New Roman" w:cs="Times New Roman"/>
          <w:color w:val="000000"/>
          <w:sz w:val="24"/>
          <w:szCs w:val="24"/>
        </w:rPr>
        <w:t xml:space="preserve"> Losada.</w:t>
      </w:r>
    </w:p>
    <w:p w:rsidR="00F00C7A" w:rsidRDefault="00524A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F00C7A" w:rsidRDefault="00524A97">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sz w:val="24"/>
          <w:szCs w:val="24"/>
        </w:rPr>
        <w:t>ecnólogo en gestión contable y financiera</w:t>
      </w:r>
      <w:r>
        <w:rPr>
          <w:rFonts w:ascii="Times New Roman" w:eastAsia="Times New Roman" w:hAnsi="Times New Roman" w:cs="Times New Roman"/>
          <w:color w:val="000000"/>
          <w:sz w:val="24"/>
          <w:szCs w:val="24"/>
        </w:rPr>
        <w:t>, Universidad Católica Luis Amigó, SOCOE, Semillero de Economía y Comercio Exterior, 0009-0005-9950-2995, Medellín, Colombia, valentina.garciaag@amigo.edu.co.</w:t>
      </w:r>
    </w:p>
    <w:p w:rsidR="00F00C7A" w:rsidRDefault="00524A97">
      <w:pPr>
        <w:numPr>
          <w:ilvl w:val="0"/>
          <w:numId w:val="1"/>
        </w:numP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Bachiller, Universidad Católica Luis Amigó, SOCOE, Semil</w:t>
      </w:r>
      <w:r>
        <w:rPr>
          <w:rFonts w:ascii="Times New Roman" w:eastAsia="Times New Roman" w:hAnsi="Times New Roman" w:cs="Times New Roman"/>
          <w:color w:val="000000"/>
          <w:sz w:val="24"/>
          <w:szCs w:val="24"/>
        </w:rPr>
        <w:t>lero de Economía y Comercio Exterior, 0009-0002-8374-6192, Medellín, Colombia, danna.mejialo@amigo.edu.co.</w:t>
      </w:r>
    </w:p>
    <w:p w:rsidR="00F00C7A" w:rsidRDefault="00F00C7A">
      <w:pPr>
        <w:spacing w:after="0" w:line="240" w:lineRule="auto"/>
        <w:ind w:left="426"/>
        <w:jc w:val="both"/>
        <w:rPr>
          <w:rFonts w:ascii="Times New Roman" w:eastAsia="Times New Roman" w:hAnsi="Times New Roman" w:cs="Times New Roman"/>
          <w:color w:val="000000"/>
          <w:sz w:val="24"/>
          <w:szCs w:val="24"/>
        </w:rPr>
      </w:pPr>
    </w:p>
    <w:p w:rsidR="00F00C7A" w:rsidRDefault="00524A9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Resumen:</w:t>
      </w:r>
      <w:r>
        <w:rPr>
          <w:rFonts w:ascii="Times New Roman" w:eastAsia="Times New Roman" w:hAnsi="Times New Roman" w:cs="Times New Roman"/>
          <w:color w:val="000000"/>
          <w:sz w:val="24"/>
          <w:szCs w:val="24"/>
        </w:rPr>
        <w:t xml:space="preserve"> Para las empresas colombianas, la internacionalización es considerada una oportunidad estratégica para alcanzar un alto grado de competitiv</w:t>
      </w:r>
      <w:r>
        <w:rPr>
          <w:rFonts w:ascii="Times New Roman" w:eastAsia="Times New Roman" w:hAnsi="Times New Roman" w:cs="Times New Roman"/>
          <w:color w:val="000000"/>
          <w:sz w:val="24"/>
          <w:szCs w:val="24"/>
        </w:rPr>
        <w:t>idad y sostenibilidad en un mercado globalizado. Sin embargo, muchas de las empresas del país quedan colapsadas por las distintas barreras de entrada en la gran mayoría de los mercados internacionales; las barreras arancelarias constituyen una de las más i</w:t>
      </w:r>
      <w:r>
        <w:rPr>
          <w:rFonts w:ascii="Times New Roman" w:eastAsia="Times New Roman" w:hAnsi="Times New Roman" w:cs="Times New Roman"/>
          <w:color w:val="000000"/>
          <w:sz w:val="24"/>
          <w:szCs w:val="24"/>
        </w:rPr>
        <w:t>mportantes y rígidas. Estas se entienden como impuestos aplicados a los productos que se importan, con el objetivo encarecer los bienes colombianos frente a los de otros países que poseen acuerdos comerciales más favorables. Esta investigación tiene como o</w:t>
      </w:r>
      <w:r>
        <w:rPr>
          <w:rFonts w:ascii="Times New Roman" w:eastAsia="Times New Roman" w:hAnsi="Times New Roman" w:cs="Times New Roman"/>
          <w:color w:val="000000"/>
          <w:sz w:val="24"/>
          <w:szCs w:val="24"/>
        </w:rPr>
        <w:t>bjetivo analizar cómo dichas barreras afectan especialmente a las pequeñas y medianas empresas (pymes), las cuales suelen contar con escasos recursos para enfrentarlas.</w:t>
      </w:r>
    </w:p>
    <w:p w:rsidR="00F00C7A" w:rsidRDefault="00524A9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metodología empleada fue de un enfoque cualitativo con revisión documental y de lite</w:t>
      </w:r>
      <w:r>
        <w:rPr>
          <w:rFonts w:ascii="Times New Roman" w:eastAsia="Times New Roman" w:hAnsi="Times New Roman" w:cs="Times New Roman"/>
          <w:color w:val="000000"/>
          <w:sz w:val="24"/>
          <w:szCs w:val="24"/>
        </w:rPr>
        <w:t>ratura, a través de este análisis identificamos que los sectores más vulnerables son el agroindustrial, el textil y el manufacturero, donde los aranceles incrementan mucho el coste de entrada. También, se identificaron otros frenos como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barrera, </w:t>
      </w:r>
      <w:r>
        <w:rPr>
          <w:rFonts w:ascii="Times New Roman" w:eastAsia="Times New Roman" w:hAnsi="Times New Roman" w:cs="Times New Roman"/>
          <w:sz w:val="24"/>
          <w:szCs w:val="24"/>
        </w:rPr>
        <w:t>la compete</w:t>
      </w:r>
      <w:r>
        <w:rPr>
          <w:rFonts w:ascii="Times New Roman" w:eastAsia="Times New Roman" w:hAnsi="Times New Roman" w:cs="Times New Roman"/>
          <w:sz w:val="24"/>
          <w:szCs w:val="24"/>
        </w:rPr>
        <w:t>ncia</w:t>
      </w:r>
      <w:r>
        <w:rPr>
          <w:rFonts w:ascii="Times New Roman" w:eastAsia="Times New Roman" w:hAnsi="Times New Roman" w:cs="Times New Roman"/>
          <w:color w:val="000000"/>
          <w:sz w:val="24"/>
          <w:szCs w:val="24"/>
        </w:rPr>
        <w:t xml:space="preserve"> del precio, la percepción del producto y las dificultades en la cadena de suministros.</w:t>
      </w:r>
    </w:p>
    <w:p w:rsidR="00F00C7A" w:rsidRDefault="00524A9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concluye que las pymes colombianas se ven perjudicadas por un escaso conocimiento de los tratados de libre comercio y la ausencia de respaldo logístico. Superar </w:t>
      </w:r>
      <w:r>
        <w:rPr>
          <w:rFonts w:ascii="Times New Roman" w:eastAsia="Times New Roman" w:hAnsi="Times New Roman" w:cs="Times New Roman"/>
          <w:color w:val="000000"/>
          <w:sz w:val="24"/>
          <w:szCs w:val="24"/>
        </w:rPr>
        <w:t>estas falencias se requiere estrategias como: aprovechar la existencia de los tratados comerciales existentes, acceder a capacitaciones en comercio exterior y afianzar alianzas entre los gremios exportadores e instituciones de apoyo.</w:t>
      </w:r>
    </w:p>
    <w:p w:rsidR="00F00C7A" w:rsidRDefault="00524A9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 investigación vis</w:t>
      </w:r>
      <w:r>
        <w:rPr>
          <w:rFonts w:ascii="Times New Roman" w:eastAsia="Times New Roman" w:hAnsi="Times New Roman" w:cs="Times New Roman"/>
          <w:color w:val="000000"/>
          <w:sz w:val="24"/>
          <w:szCs w:val="24"/>
        </w:rPr>
        <w:t>ibiliza la necesidad de una preparación solida antes de incursionar en procesos de internacionalización, especialmente cuando se deben afrontar las barreras arancelarias. El éxito en el comercio exterior precisa tanto el conocimiento del mercado como adapt</w:t>
      </w:r>
      <w:r>
        <w:rPr>
          <w:rFonts w:ascii="Times New Roman" w:eastAsia="Times New Roman" w:hAnsi="Times New Roman" w:cs="Times New Roman"/>
          <w:color w:val="000000"/>
          <w:sz w:val="24"/>
          <w:szCs w:val="24"/>
        </w:rPr>
        <w:t>ación estratégica, siendo de suma importancia entender y comprender las reglas del juego arancelario para no quedar por fuera de los mercados globales.</w:t>
      </w:r>
    </w:p>
    <w:p w:rsidR="00F00C7A" w:rsidRDefault="00F00C7A">
      <w:pPr>
        <w:spacing w:after="0" w:line="240" w:lineRule="auto"/>
        <w:jc w:val="both"/>
        <w:rPr>
          <w:rFonts w:ascii="Times New Roman" w:eastAsia="Times New Roman" w:hAnsi="Times New Roman" w:cs="Times New Roman"/>
          <w:sz w:val="24"/>
          <w:szCs w:val="24"/>
        </w:rPr>
      </w:pPr>
    </w:p>
    <w:p w:rsidR="00F00C7A" w:rsidRDefault="00524A9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Palabras clave:</w:t>
      </w:r>
      <w:r>
        <w:rPr>
          <w:rFonts w:ascii="Times New Roman" w:eastAsia="Times New Roman" w:hAnsi="Times New Roman" w:cs="Times New Roman"/>
          <w:color w:val="000000"/>
          <w:sz w:val="24"/>
          <w:szCs w:val="24"/>
        </w:rPr>
        <w:t xml:space="preserve"> Internacionalización de empresas, barreras arancelarias, pequeñas y medianas empresas (</w:t>
      </w:r>
      <w:r>
        <w:rPr>
          <w:rFonts w:ascii="Times New Roman" w:eastAsia="Times New Roman" w:hAnsi="Times New Roman" w:cs="Times New Roman"/>
          <w:color w:val="000000"/>
          <w:sz w:val="24"/>
          <w:szCs w:val="24"/>
        </w:rPr>
        <w:t>pymes), competitividad internacional, tratados de libre comercio, comercio exterior colombiano, estrategias de exportación.</w:t>
      </w:r>
    </w:p>
    <w:p w:rsidR="00F00C7A" w:rsidRDefault="00524A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00C7A" w:rsidRPr="00DE101E" w:rsidRDefault="00524A97">
      <w:pPr>
        <w:spacing w:after="0" w:line="240" w:lineRule="auto"/>
        <w:jc w:val="both"/>
        <w:rPr>
          <w:rFonts w:ascii="Times New Roman" w:eastAsia="Times New Roman" w:hAnsi="Times New Roman" w:cs="Times New Roman"/>
          <w:sz w:val="24"/>
          <w:szCs w:val="24"/>
          <w:lang w:val="en-US"/>
        </w:rPr>
      </w:pPr>
      <w:r w:rsidRPr="00DE101E">
        <w:rPr>
          <w:rFonts w:ascii="Times New Roman" w:eastAsia="Times New Roman" w:hAnsi="Times New Roman" w:cs="Times New Roman"/>
          <w:b/>
          <w:color w:val="000000"/>
          <w:sz w:val="24"/>
          <w:szCs w:val="24"/>
          <w:lang w:val="en-US"/>
        </w:rPr>
        <w:lastRenderedPageBreak/>
        <w:t>Abstract:</w:t>
      </w:r>
      <w:r w:rsidRPr="00DE101E">
        <w:rPr>
          <w:rFonts w:ascii="Times New Roman" w:eastAsia="Times New Roman" w:hAnsi="Times New Roman" w:cs="Times New Roman"/>
          <w:sz w:val="24"/>
          <w:szCs w:val="24"/>
          <w:lang w:val="en-US"/>
        </w:rPr>
        <w:t xml:space="preserve"> For Colombian companies, internationalization is considered a strategic opportunity to achieve a high level of competitiveness and sustainability in a globalized market. However, many of the country's companies are overwhelmed by the various entry barrier</w:t>
      </w:r>
      <w:r w:rsidRPr="00DE101E">
        <w:rPr>
          <w:rFonts w:ascii="Times New Roman" w:eastAsia="Times New Roman" w:hAnsi="Times New Roman" w:cs="Times New Roman"/>
          <w:sz w:val="24"/>
          <w:szCs w:val="24"/>
          <w:lang w:val="en-US"/>
        </w:rPr>
        <w:t>s present in the vast majority of international markets; tariff barriers are among the most important and rigid. These are understood as taxes applied to imported products, aiming to increase the cost of Colombian goods compared to those from countries wit</w:t>
      </w:r>
      <w:r w:rsidRPr="00DE101E">
        <w:rPr>
          <w:rFonts w:ascii="Times New Roman" w:eastAsia="Times New Roman" w:hAnsi="Times New Roman" w:cs="Times New Roman"/>
          <w:sz w:val="24"/>
          <w:szCs w:val="24"/>
          <w:lang w:val="en-US"/>
        </w:rPr>
        <w:t>h more favorable trade agreements.</w:t>
      </w:r>
    </w:p>
    <w:p w:rsidR="00F00C7A" w:rsidRPr="00DE101E" w:rsidRDefault="00F00C7A">
      <w:pPr>
        <w:spacing w:after="0" w:line="240" w:lineRule="auto"/>
        <w:jc w:val="both"/>
        <w:rPr>
          <w:rFonts w:ascii="Times New Roman" w:eastAsia="Times New Roman" w:hAnsi="Times New Roman" w:cs="Times New Roman"/>
          <w:sz w:val="24"/>
          <w:szCs w:val="24"/>
          <w:lang w:val="en-US"/>
        </w:rPr>
      </w:pPr>
    </w:p>
    <w:p w:rsidR="00F00C7A" w:rsidRPr="00DE101E" w:rsidRDefault="00524A97">
      <w:pPr>
        <w:spacing w:after="0" w:line="240" w:lineRule="auto"/>
        <w:jc w:val="both"/>
        <w:rPr>
          <w:rFonts w:ascii="Times New Roman" w:eastAsia="Times New Roman" w:hAnsi="Times New Roman" w:cs="Times New Roman"/>
          <w:sz w:val="24"/>
          <w:szCs w:val="24"/>
          <w:lang w:val="en-US"/>
        </w:rPr>
      </w:pPr>
      <w:r w:rsidRPr="00DE101E">
        <w:rPr>
          <w:rFonts w:ascii="Times New Roman" w:eastAsia="Times New Roman" w:hAnsi="Times New Roman" w:cs="Times New Roman"/>
          <w:sz w:val="24"/>
          <w:szCs w:val="24"/>
          <w:lang w:val="en-US"/>
        </w:rPr>
        <w:t>This research aims to analyze how such barriers particularly affect small and medium-sized enterprises (SMEs), which often have limited resources to face them. The methodology used was a qualitative approach with document and literature review. Through thi</w:t>
      </w:r>
      <w:r w:rsidRPr="00DE101E">
        <w:rPr>
          <w:rFonts w:ascii="Times New Roman" w:eastAsia="Times New Roman" w:hAnsi="Times New Roman" w:cs="Times New Roman"/>
          <w:sz w:val="24"/>
          <w:szCs w:val="24"/>
          <w:lang w:val="en-US"/>
        </w:rPr>
        <w:t>s analysis, we identified that the most vulnerable sectors are agribusiness, textiles, and manufacturing, where tariffs significantly raise the cost of market entry. Other barriers were also identified, such as price competition, product perception, and su</w:t>
      </w:r>
      <w:r w:rsidRPr="00DE101E">
        <w:rPr>
          <w:rFonts w:ascii="Times New Roman" w:eastAsia="Times New Roman" w:hAnsi="Times New Roman" w:cs="Times New Roman"/>
          <w:sz w:val="24"/>
          <w:szCs w:val="24"/>
          <w:lang w:val="en-US"/>
        </w:rPr>
        <w:t>pply chain difficulties.</w:t>
      </w:r>
    </w:p>
    <w:p w:rsidR="00F00C7A" w:rsidRPr="00DE101E" w:rsidRDefault="00F00C7A">
      <w:pPr>
        <w:spacing w:after="0" w:line="240" w:lineRule="auto"/>
        <w:jc w:val="both"/>
        <w:rPr>
          <w:rFonts w:ascii="Times New Roman" w:eastAsia="Times New Roman" w:hAnsi="Times New Roman" w:cs="Times New Roman"/>
          <w:sz w:val="24"/>
          <w:szCs w:val="24"/>
          <w:lang w:val="en-US"/>
        </w:rPr>
      </w:pPr>
    </w:p>
    <w:p w:rsidR="00F00C7A" w:rsidRPr="00DE101E" w:rsidRDefault="00524A97">
      <w:pPr>
        <w:spacing w:after="0" w:line="240" w:lineRule="auto"/>
        <w:jc w:val="both"/>
        <w:rPr>
          <w:rFonts w:ascii="Times New Roman" w:eastAsia="Times New Roman" w:hAnsi="Times New Roman" w:cs="Times New Roman"/>
          <w:sz w:val="24"/>
          <w:szCs w:val="24"/>
          <w:lang w:val="en-US"/>
        </w:rPr>
      </w:pPr>
      <w:r w:rsidRPr="00DE101E">
        <w:rPr>
          <w:rFonts w:ascii="Times New Roman" w:eastAsia="Times New Roman" w:hAnsi="Times New Roman" w:cs="Times New Roman"/>
          <w:sz w:val="24"/>
          <w:szCs w:val="24"/>
          <w:lang w:val="en-US"/>
        </w:rPr>
        <w:t>It is concluded that Colombian SMEs are hindered by a lack of knowledge about free trade agreements and the absence of logistical support. Overcoming these shortcomings requires strategies such as: taking advantage of existing tra</w:t>
      </w:r>
      <w:r w:rsidRPr="00DE101E">
        <w:rPr>
          <w:rFonts w:ascii="Times New Roman" w:eastAsia="Times New Roman" w:hAnsi="Times New Roman" w:cs="Times New Roman"/>
          <w:sz w:val="24"/>
          <w:szCs w:val="24"/>
          <w:lang w:val="en-US"/>
        </w:rPr>
        <w:t>de agreements, accessing training in foreign trade, and strengthening alliances between export trade associations and support institutions.</w:t>
      </w:r>
    </w:p>
    <w:p w:rsidR="00F00C7A" w:rsidRPr="00DE101E" w:rsidRDefault="00F00C7A">
      <w:pPr>
        <w:spacing w:after="0" w:line="240" w:lineRule="auto"/>
        <w:jc w:val="both"/>
        <w:rPr>
          <w:rFonts w:ascii="Times New Roman" w:eastAsia="Times New Roman" w:hAnsi="Times New Roman" w:cs="Times New Roman"/>
          <w:sz w:val="24"/>
          <w:szCs w:val="24"/>
          <w:lang w:val="en-US"/>
        </w:rPr>
      </w:pPr>
    </w:p>
    <w:p w:rsidR="00F00C7A" w:rsidRPr="00DE101E" w:rsidRDefault="00524A97">
      <w:pPr>
        <w:spacing w:after="0" w:line="240" w:lineRule="auto"/>
        <w:jc w:val="both"/>
        <w:rPr>
          <w:rFonts w:ascii="Times New Roman" w:eastAsia="Times New Roman" w:hAnsi="Times New Roman" w:cs="Times New Roman"/>
          <w:sz w:val="24"/>
          <w:szCs w:val="24"/>
          <w:lang w:val="en-US"/>
        </w:rPr>
      </w:pPr>
      <w:r w:rsidRPr="00DE101E">
        <w:rPr>
          <w:rFonts w:ascii="Times New Roman" w:eastAsia="Times New Roman" w:hAnsi="Times New Roman" w:cs="Times New Roman"/>
          <w:sz w:val="24"/>
          <w:szCs w:val="24"/>
          <w:lang w:val="en-US"/>
        </w:rPr>
        <w:t xml:space="preserve">This research highlights the need for solid preparation before entering internationalization processes, especially </w:t>
      </w:r>
      <w:r w:rsidRPr="00DE101E">
        <w:rPr>
          <w:rFonts w:ascii="Times New Roman" w:eastAsia="Times New Roman" w:hAnsi="Times New Roman" w:cs="Times New Roman"/>
          <w:sz w:val="24"/>
          <w:szCs w:val="24"/>
          <w:lang w:val="en-US"/>
        </w:rPr>
        <w:t>when facing tariff barriers. Success in foreign trade requires both market knowledge and strategic adaptation, making it crucial to understand and grasp the rules of the tariff game in order not to be left out of global markets.</w:t>
      </w:r>
    </w:p>
    <w:p w:rsidR="00F00C7A" w:rsidRPr="00DE101E" w:rsidRDefault="00F00C7A">
      <w:pPr>
        <w:spacing w:after="0" w:line="240" w:lineRule="auto"/>
        <w:jc w:val="both"/>
        <w:rPr>
          <w:rFonts w:ascii="Times New Roman" w:eastAsia="Times New Roman" w:hAnsi="Times New Roman" w:cs="Times New Roman"/>
          <w:sz w:val="24"/>
          <w:szCs w:val="24"/>
          <w:lang w:val="en-US"/>
        </w:rPr>
      </w:pPr>
    </w:p>
    <w:p w:rsidR="00F00C7A" w:rsidRPr="00DE101E" w:rsidRDefault="00F00C7A">
      <w:pPr>
        <w:spacing w:after="0" w:line="240" w:lineRule="auto"/>
        <w:jc w:val="both"/>
        <w:rPr>
          <w:rFonts w:ascii="Times New Roman" w:eastAsia="Times New Roman" w:hAnsi="Times New Roman" w:cs="Times New Roman"/>
          <w:sz w:val="24"/>
          <w:szCs w:val="24"/>
          <w:lang w:val="en-US"/>
        </w:rPr>
      </w:pPr>
    </w:p>
    <w:p w:rsidR="00F00C7A" w:rsidRPr="00DE101E" w:rsidRDefault="00524A97">
      <w:pPr>
        <w:spacing w:after="0" w:line="240" w:lineRule="auto"/>
        <w:jc w:val="both"/>
        <w:rPr>
          <w:rFonts w:ascii="Times New Roman" w:eastAsia="Times New Roman" w:hAnsi="Times New Roman" w:cs="Times New Roman"/>
          <w:sz w:val="24"/>
          <w:szCs w:val="24"/>
          <w:lang w:val="en-US"/>
        </w:rPr>
      </w:pPr>
      <w:r w:rsidRPr="00DE101E">
        <w:rPr>
          <w:rFonts w:ascii="Times New Roman" w:eastAsia="Times New Roman" w:hAnsi="Times New Roman" w:cs="Times New Roman"/>
          <w:b/>
          <w:color w:val="000000"/>
          <w:sz w:val="24"/>
          <w:szCs w:val="24"/>
          <w:lang w:val="en-US"/>
        </w:rPr>
        <w:t>Keywords:</w:t>
      </w:r>
      <w:r w:rsidRPr="00DE101E">
        <w:rPr>
          <w:rFonts w:ascii="Times New Roman" w:eastAsia="Times New Roman" w:hAnsi="Times New Roman" w:cs="Times New Roman"/>
          <w:color w:val="000000"/>
          <w:sz w:val="24"/>
          <w:szCs w:val="24"/>
          <w:lang w:val="en-US"/>
        </w:rPr>
        <w:t xml:space="preserve"> Internationaliz</w:t>
      </w:r>
      <w:r w:rsidRPr="00DE101E">
        <w:rPr>
          <w:rFonts w:ascii="Times New Roman" w:eastAsia="Times New Roman" w:hAnsi="Times New Roman" w:cs="Times New Roman"/>
          <w:color w:val="000000"/>
          <w:sz w:val="24"/>
          <w:szCs w:val="24"/>
          <w:lang w:val="en-US"/>
        </w:rPr>
        <w:t>ation of companies, tariff barriers, small and medium-sized enterprises (SMEs), international competitiveness, free trade agreements, Colombian foreign trade, export strategies.</w:t>
      </w:r>
    </w:p>
    <w:p w:rsidR="00F00C7A" w:rsidRPr="00DE101E" w:rsidRDefault="00F00C7A">
      <w:pPr>
        <w:spacing w:after="0" w:line="240" w:lineRule="auto"/>
        <w:jc w:val="both"/>
        <w:rPr>
          <w:rFonts w:ascii="Times New Roman" w:eastAsia="Times New Roman" w:hAnsi="Times New Roman" w:cs="Times New Roman"/>
          <w:sz w:val="24"/>
          <w:szCs w:val="24"/>
          <w:lang w:val="en-US"/>
        </w:rPr>
      </w:pPr>
    </w:p>
    <w:p w:rsidR="00F00C7A" w:rsidRPr="00DE101E" w:rsidRDefault="00F00C7A">
      <w:pPr>
        <w:spacing w:after="0" w:line="240" w:lineRule="auto"/>
        <w:jc w:val="both"/>
        <w:rPr>
          <w:rFonts w:ascii="Times New Roman" w:eastAsia="Times New Roman" w:hAnsi="Times New Roman" w:cs="Times New Roman"/>
          <w:i/>
          <w:color w:val="000000"/>
          <w:sz w:val="24"/>
          <w:szCs w:val="24"/>
          <w:lang w:val="en-US"/>
        </w:rPr>
      </w:pPr>
    </w:p>
    <w:p w:rsidR="00F00C7A" w:rsidRDefault="00524A9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(Tenga en cuenta que el Formato de Resumen no debe ser modificado, de lo con</w:t>
      </w:r>
      <w:r>
        <w:rPr>
          <w:rFonts w:ascii="Times New Roman" w:eastAsia="Times New Roman" w:hAnsi="Times New Roman" w:cs="Times New Roman"/>
          <w:i/>
          <w:color w:val="000000"/>
          <w:sz w:val="24"/>
          <w:szCs w:val="24"/>
        </w:rPr>
        <w:t>trario no será remitido a evaluación, se enviará en formato Word, solo se permite un número máximo de 3 autores.)</w:t>
      </w:r>
    </w:p>
    <w:p w:rsidR="00F00C7A" w:rsidRDefault="00F00C7A">
      <w:pPr>
        <w:tabs>
          <w:tab w:val="left" w:pos="1753"/>
        </w:tabs>
        <w:spacing w:after="0" w:line="240" w:lineRule="auto"/>
        <w:jc w:val="both"/>
        <w:rPr>
          <w:rFonts w:ascii="Times New Roman" w:eastAsia="Times New Roman" w:hAnsi="Times New Roman" w:cs="Times New Roman"/>
          <w:sz w:val="24"/>
          <w:szCs w:val="24"/>
        </w:rPr>
      </w:pPr>
    </w:p>
    <w:sectPr w:rsidR="00F00C7A">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A97" w:rsidRDefault="00524A97">
      <w:pPr>
        <w:spacing w:after="0" w:line="240" w:lineRule="auto"/>
      </w:pPr>
      <w:r>
        <w:separator/>
      </w:r>
    </w:p>
  </w:endnote>
  <w:endnote w:type="continuationSeparator" w:id="0">
    <w:p w:rsidR="00524A97" w:rsidRDefault="00524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C7A" w:rsidRDefault="00524A9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-1080132</wp:posOffset>
          </wp:positionH>
          <wp:positionV relativeFrom="paragraph">
            <wp:posOffset>-353333</wp:posOffset>
          </wp:positionV>
          <wp:extent cx="7766299" cy="96222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66299" cy="9622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A97" w:rsidRDefault="00524A97">
      <w:pPr>
        <w:spacing w:after="0" w:line="240" w:lineRule="auto"/>
      </w:pPr>
      <w:r>
        <w:separator/>
      </w:r>
    </w:p>
  </w:footnote>
  <w:footnote w:type="continuationSeparator" w:id="0">
    <w:p w:rsidR="00524A97" w:rsidRDefault="00524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C7A" w:rsidRDefault="00524A9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-1301416</wp:posOffset>
          </wp:positionH>
          <wp:positionV relativeFrom="paragraph">
            <wp:posOffset>-497202</wp:posOffset>
          </wp:positionV>
          <wp:extent cx="7983418" cy="9358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83418" cy="93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52B96"/>
    <w:multiLevelType w:val="multilevel"/>
    <w:tmpl w:val="CF2EA0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C7A"/>
    <w:rsid w:val="00524A97"/>
    <w:rsid w:val="00DE101E"/>
    <w:rsid w:val="00F00C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14C45-4CD5-4F7A-84E9-6ED5B26F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4346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Isabel Guerrero Molina</dc:creator>
  <cp:lastModifiedBy>Maria Isabel Guerrero Molina</cp:lastModifiedBy>
  <cp:revision>2</cp:revision>
  <dcterms:created xsi:type="dcterms:W3CDTF">2025-04-24T22:26:00Z</dcterms:created>
  <dcterms:modified xsi:type="dcterms:W3CDTF">2025-04-24T22:26:00Z</dcterms:modified>
</cp:coreProperties>
</file>